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64" w:rsidRDefault="005A7E64" w:rsidP="005A7E64">
      <w:pPr>
        <w:jc w:val="center"/>
        <w:rPr>
          <w:rFonts w:ascii="Arial" w:hAnsi="Arial" w:cs="Cordia New"/>
          <w:sz w:val="16"/>
          <w:szCs w:val="16"/>
        </w:rPr>
      </w:pPr>
      <w:bookmarkStart w:id="0" w:name="OLE_LINK1"/>
      <w:bookmarkStart w:id="1" w:name="OLE_LINK2"/>
      <w:bookmarkStart w:id="2" w:name="_Hlk284167106"/>
      <w:r>
        <w:rPr>
          <w:b/>
          <w:bCs/>
          <w:noProof/>
          <w:sz w:val="28"/>
        </w:rPr>
        <w:drawing>
          <wp:inline distT="0" distB="0" distL="0" distR="0">
            <wp:extent cx="1477010" cy="835025"/>
            <wp:effectExtent l="1905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D50" w:rsidRDefault="005A7E64" w:rsidP="00F21067">
      <w:pPr>
        <w:jc w:val="center"/>
        <w:rPr>
          <w:rFonts w:ascii="Arial" w:hAnsi="Arial" w:cs="Cordia New"/>
          <w:sz w:val="16"/>
          <w:szCs w:val="16"/>
        </w:rPr>
      </w:pPr>
      <w:proofErr w:type="spellStart"/>
      <w:r w:rsidRPr="00C56B13">
        <w:rPr>
          <w:rFonts w:ascii="Arial" w:hAnsi="Arial" w:cs="Cordia New"/>
          <w:b/>
          <w:bCs/>
          <w:sz w:val="18"/>
          <w:szCs w:val="18"/>
        </w:rPr>
        <w:t>Thammasat</w:t>
      </w:r>
      <w:proofErr w:type="spellEnd"/>
      <w:r w:rsidRPr="00C56B13">
        <w:rPr>
          <w:rFonts w:ascii="Arial" w:hAnsi="Arial" w:cs="Cordia New"/>
          <w:b/>
          <w:bCs/>
          <w:sz w:val="18"/>
          <w:szCs w:val="18"/>
        </w:rPr>
        <w:t xml:space="preserve"> International Trade Law and Economics</w:t>
      </w:r>
    </w:p>
    <w:p w:rsidR="00F21067" w:rsidRPr="00F21067" w:rsidRDefault="00F21067" w:rsidP="00F21067">
      <w:pPr>
        <w:jc w:val="center"/>
        <w:rPr>
          <w:rFonts w:ascii="Arial" w:hAnsi="Arial" w:cs="Cordia New"/>
          <w:sz w:val="16"/>
          <w:szCs w:val="16"/>
        </w:rPr>
      </w:pPr>
    </w:p>
    <w:p w:rsidR="005A7E64" w:rsidRPr="00713C25" w:rsidRDefault="005A7E64" w:rsidP="005A7E64">
      <w:pPr>
        <w:jc w:val="center"/>
        <w:rPr>
          <w:rFonts w:ascii="TH SarabunPSK" w:hAnsi="TH SarabunPSK" w:cs="TH SarabunPSK"/>
          <w:b/>
          <w:bCs/>
          <w:sz w:val="28"/>
        </w:rPr>
      </w:pPr>
      <w:r w:rsidRPr="00713C25">
        <w:rPr>
          <w:rFonts w:ascii="TH SarabunPSK" w:hAnsi="TH SarabunPSK" w:cs="TH SarabunPSK"/>
          <w:b/>
          <w:bCs/>
          <w:sz w:val="28"/>
          <w:cs/>
        </w:rPr>
        <w:t>ประกาศโครงการนิติเศรษฐศาสตร์การค้าระหว่างประเทศ</w:t>
      </w:r>
    </w:p>
    <w:p w:rsidR="00550D20" w:rsidRPr="00713C25" w:rsidRDefault="00550D20" w:rsidP="005A7E64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713C25">
        <w:rPr>
          <w:rFonts w:ascii="TH SarabunPSK" w:hAnsi="TH SarabunPSK" w:cs="TH SarabunPSK"/>
          <w:b/>
          <w:bCs/>
          <w:sz w:val="28"/>
          <w:cs/>
        </w:rPr>
        <w:t>คณะนิติศาสตร์ และคณะเศรษฐศาสตร์</w:t>
      </w:r>
    </w:p>
    <w:p w:rsidR="00713C25" w:rsidRPr="00713C25" w:rsidRDefault="005A7E64" w:rsidP="005A7E64">
      <w:pPr>
        <w:jc w:val="center"/>
        <w:rPr>
          <w:rFonts w:ascii="TH SarabunPSK" w:hAnsi="TH SarabunPSK" w:cs="TH SarabunPSK"/>
          <w:b/>
          <w:bCs/>
          <w:sz w:val="28"/>
        </w:rPr>
      </w:pPr>
      <w:r w:rsidRPr="00713C25">
        <w:rPr>
          <w:rFonts w:ascii="TH SarabunPSK" w:hAnsi="TH SarabunPSK" w:cs="TH SarabunPSK"/>
          <w:b/>
          <w:bCs/>
          <w:sz w:val="28"/>
          <w:cs/>
        </w:rPr>
        <w:t xml:space="preserve">เรื่อง </w:t>
      </w:r>
      <w:bookmarkEnd w:id="0"/>
      <w:bookmarkEnd w:id="1"/>
      <w:bookmarkEnd w:id="2"/>
      <w:r w:rsidR="00713C25" w:rsidRPr="00713C25">
        <w:rPr>
          <w:rFonts w:ascii="TH SarabunPSK" w:hAnsi="TH SarabunPSK" w:cs="TH SarabunPSK" w:hint="cs"/>
          <w:b/>
          <w:bCs/>
          <w:sz w:val="28"/>
          <w:cs/>
        </w:rPr>
        <w:t>ระเบียบการสอบวิชาเสริมพื้นฐาน สอบกลางภาค และการสอบไล่</w:t>
      </w:r>
    </w:p>
    <w:p w:rsidR="005A7E64" w:rsidRPr="00713C25" w:rsidRDefault="005A7E64" w:rsidP="0021678F">
      <w:pPr>
        <w:jc w:val="center"/>
        <w:rPr>
          <w:rFonts w:ascii="TH SarabunPSK" w:hAnsi="TH SarabunPSK" w:cs="TH SarabunPSK"/>
          <w:sz w:val="28"/>
        </w:rPr>
      </w:pPr>
      <w:r w:rsidRPr="00713C25">
        <w:rPr>
          <w:rFonts w:ascii="TH SarabunPSK" w:hAnsi="TH SarabunPSK" w:cs="TH SarabunPSK"/>
          <w:sz w:val="28"/>
        </w:rPr>
        <w:t>___________________________</w:t>
      </w:r>
    </w:p>
    <w:p w:rsidR="00EB5A7B" w:rsidRPr="00713C25" w:rsidRDefault="005A7E64" w:rsidP="002D64E7">
      <w:pPr>
        <w:jc w:val="thaiDistribute"/>
        <w:rPr>
          <w:rFonts w:ascii="TH SarabunPSK" w:hAnsi="TH SarabunPSK" w:cs="TH SarabunPSK"/>
          <w:sz w:val="28"/>
        </w:rPr>
      </w:pPr>
      <w:r w:rsidRPr="00713C25">
        <w:rPr>
          <w:rFonts w:ascii="TH SarabunPSK" w:hAnsi="TH SarabunPSK" w:cs="TH SarabunPSK"/>
          <w:sz w:val="28"/>
          <w:cs/>
        </w:rPr>
        <w:tab/>
      </w:r>
      <w:r w:rsidR="00EB5A7B" w:rsidRPr="00713C25">
        <w:rPr>
          <w:rFonts w:ascii="TH SarabunPSK" w:hAnsi="TH SarabunPSK" w:cs="TH SarabunPSK"/>
          <w:sz w:val="28"/>
          <w:cs/>
        </w:rPr>
        <w:t>เพื่อให้การ</w:t>
      </w:r>
      <w:r w:rsidR="00550D20" w:rsidRPr="00713C25">
        <w:rPr>
          <w:rFonts w:ascii="TH SarabunPSK" w:hAnsi="TH SarabunPSK" w:cs="TH SarabunPSK"/>
          <w:sz w:val="28"/>
          <w:cs/>
        </w:rPr>
        <w:t xml:space="preserve">สอบวิชาเสริมพื้นฐาน </w:t>
      </w:r>
      <w:r w:rsidR="00713C25">
        <w:rPr>
          <w:rFonts w:ascii="TH SarabunPSK" w:hAnsi="TH SarabunPSK" w:cs="TH SarabunPSK" w:hint="cs"/>
          <w:sz w:val="28"/>
          <w:cs/>
        </w:rPr>
        <w:t>สอบกลางภาค และการสอบไล่ ของ</w:t>
      </w:r>
      <w:r w:rsidR="00550D20" w:rsidRPr="00713C25">
        <w:rPr>
          <w:rFonts w:ascii="TH SarabunPSK" w:hAnsi="TH SarabunPSK" w:cs="TH SarabunPSK"/>
          <w:sz w:val="28"/>
          <w:cs/>
        </w:rPr>
        <w:t>โครงการ</w:t>
      </w:r>
      <w:r w:rsidRPr="00713C25">
        <w:rPr>
          <w:rFonts w:ascii="TH SarabunPSK" w:hAnsi="TH SarabunPSK" w:cs="TH SarabunPSK"/>
          <w:sz w:val="28"/>
          <w:cs/>
        </w:rPr>
        <w:t xml:space="preserve">นิติเศรษฐศาสตร์การค้าระหว่างประเทศ คณะนิติศาสตร์และคณะเศรษฐศาสตร์ </w:t>
      </w:r>
      <w:r w:rsidR="00EB5A7B" w:rsidRPr="00713C25">
        <w:rPr>
          <w:rFonts w:ascii="TH SarabunPSK" w:hAnsi="TH SarabunPSK" w:cs="TH SarabunPSK"/>
          <w:sz w:val="28"/>
          <w:cs/>
        </w:rPr>
        <w:t>มหาวิทยาลัยธรรมศาสตร์</w:t>
      </w:r>
      <w:r w:rsidR="00550D20" w:rsidRPr="00713C25">
        <w:rPr>
          <w:rFonts w:ascii="TH SarabunPSK" w:hAnsi="TH SarabunPSK" w:cs="TH SarabunPSK"/>
          <w:sz w:val="28"/>
          <w:cs/>
        </w:rPr>
        <w:t xml:space="preserve"> </w:t>
      </w:r>
      <w:r w:rsidR="00EB5A7B" w:rsidRPr="00713C25">
        <w:rPr>
          <w:rFonts w:ascii="TH SarabunPSK" w:hAnsi="TH SarabunPSK" w:cs="TH SarabunPSK"/>
          <w:sz w:val="28"/>
          <w:cs/>
        </w:rPr>
        <w:t>เป็นไปด้วย</w:t>
      </w:r>
      <w:r w:rsidR="00A57E8A" w:rsidRPr="00713C25">
        <w:rPr>
          <w:rFonts w:ascii="TH SarabunPSK" w:hAnsi="TH SarabunPSK" w:cs="TH SarabunPSK"/>
          <w:sz w:val="28"/>
          <w:cs/>
        </w:rPr>
        <w:t>ความ</w:t>
      </w:r>
      <w:r w:rsidR="00550D20" w:rsidRPr="00713C25">
        <w:rPr>
          <w:rFonts w:ascii="TH SarabunPSK" w:hAnsi="TH SarabunPSK" w:cs="TH SarabunPSK"/>
          <w:sz w:val="28"/>
          <w:cs/>
        </w:rPr>
        <w:t>ม</w:t>
      </w:r>
      <w:r w:rsidR="00713C25">
        <w:rPr>
          <w:rFonts w:ascii="TH SarabunPSK" w:hAnsi="TH SarabunPSK" w:cs="TH SarabunPSK" w:hint="cs"/>
          <w:sz w:val="28"/>
          <w:cs/>
        </w:rPr>
        <w:t>ี</w:t>
      </w:r>
      <w:r w:rsidR="00550D20" w:rsidRPr="00713C25">
        <w:rPr>
          <w:rFonts w:ascii="TH SarabunPSK" w:hAnsi="TH SarabunPSK" w:cs="TH SarabunPSK"/>
          <w:sz w:val="28"/>
          <w:cs/>
        </w:rPr>
        <w:t>ระเบียบ และ</w:t>
      </w:r>
      <w:r w:rsidR="00E15A03">
        <w:rPr>
          <w:rFonts w:ascii="TH SarabunPSK" w:hAnsi="TH SarabunPSK" w:cs="TH SarabunPSK" w:hint="cs"/>
          <w:sz w:val="28"/>
          <w:cs/>
        </w:rPr>
        <w:t>โดย</w:t>
      </w:r>
      <w:r w:rsidR="00550D20" w:rsidRPr="00713C25">
        <w:rPr>
          <w:rFonts w:ascii="TH SarabunPSK" w:hAnsi="TH SarabunPSK" w:cs="TH SarabunPSK"/>
          <w:sz w:val="28"/>
          <w:cs/>
        </w:rPr>
        <w:t>อาศัยระเบียบการสอบของนักศึกษามหาวิทยาลัยธรรมศาสตร์ พ.ศ</w:t>
      </w:r>
      <w:r w:rsidR="00F709EA">
        <w:rPr>
          <w:rFonts w:ascii="TH SarabunPSK" w:hAnsi="TH SarabunPSK" w:cs="TH SarabunPSK"/>
          <w:sz w:val="28"/>
          <w:cs/>
        </w:rPr>
        <w:t>.2553 และตามประกาศคณะ</w:t>
      </w:r>
      <w:r w:rsidR="00F709EA">
        <w:rPr>
          <w:rFonts w:ascii="TH SarabunPSK" w:hAnsi="TH SarabunPSK" w:cs="TH SarabunPSK" w:hint="cs"/>
          <w:sz w:val="28"/>
          <w:cs/>
        </w:rPr>
        <w:t>ฯ</w:t>
      </w:r>
      <w:r w:rsidR="00550D20" w:rsidRPr="00713C25">
        <w:rPr>
          <w:rFonts w:ascii="TH SarabunPSK" w:hAnsi="TH SarabunPSK" w:cs="TH SarabunPSK"/>
          <w:sz w:val="28"/>
          <w:cs/>
        </w:rPr>
        <w:t xml:space="preserve"> โครงการนิติเศรษฐศาสตร์การค้าระหว่างประเทศ จึงเห็นสมควรให้นักศึกษาที่เข้าสอบ ปฏิบัติตามข้อกำหนดดังต่อไปนี้</w:t>
      </w:r>
    </w:p>
    <w:p w:rsidR="006C5E55" w:rsidRDefault="006C5E55" w:rsidP="006C5E55">
      <w:pPr>
        <w:pStyle w:val="ListParagraph"/>
        <w:numPr>
          <w:ilvl w:val="0"/>
          <w:numId w:val="5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ต้องมาถึงสถานที่สอบก่อนเวลาเริ่มทำการสอบ และตรวจดูรายชื่อให้เรียบร้อย หากพบว่าไม่มีรายชื่อของตนให้ติดต่อเจ้าหน้าที่โครงการฯ เพื่อขอหลักฐานการจดทะเบียนฯ มาแสดงต่อเจ้าหน้าที่คุมห้องสอบ มิฉะนั้นจะไม่ได้รับอนุญาตให้เข้าห้องสอบ</w:t>
      </w:r>
    </w:p>
    <w:p w:rsidR="00550D20" w:rsidRDefault="006C5E55" w:rsidP="006C5E55">
      <w:pPr>
        <w:pStyle w:val="ListParagraph"/>
        <w:numPr>
          <w:ilvl w:val="0"/>
          <w:numId w:val="5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ห้ามเข้าห้องสอบก่อนมีสัญญา</w:t>
      </w:r>
      <w:r w:rsidR="00F21067">
        <w:rPr>
          <w:rFonts w:ascii="TH SarabunPSK" w:hAnsi="TH SarabunPSK" w:cs="TH SarabunPSK" w:hint="cs"/>
          <w:sz w:val="28"/>
          <w:cs/>
        </w:rPr>
        <w:t>ณ</w:t>
      </w:r>
      <w:r>
        <w:rPr>
          <w:rFonts w:ascii="TH SarabunPSK" w:hAnsi="TH SarabunPSK" w:cs="TH SarabunPSK" w:hint="cs"/>
          <w:sz w:val="28"/>
          <w:cs/>
        </w:rPr>
        <w:t>ให้เข้าห้องได้ และ</w:t>
      </w:r>
      <w:r w:rsidRPr="006C5E55">
        <w:rPr>
          <w:rFonts w:ascii="TH SarabunPSK" w:hAnsi="TH SarabunPSK" w:cs="TH SarabunPSK" w:hint="cs"/>
          <w:sz w:val="28"/>
          <w:u w:val="single"/>
          <w:cs/>
        </w:rPr>
        <w:t>เมื่อเข้าห้องสอบแล้ว</w:t>
      </w:r>
      <w:r>
        <w:rPr>
          <w:rFonts w:ascii="TH SarabunPSK" w:hAnsi="TH SarabunPSK" w:cs="TH SarabunPSK" w:hint="cs"/>
          <w:sz w:val="28"/>
          <w:cs/>
        </w:rPr>
        <w:t xml:space="preserve"> ห้ามนักศึกษาออกจากห้องสอบหากเวลายังไม่พ้น 30 นาที</w:t>
      </w:r>
    </w:p>
    <w:p w:rsidR="006C5E55" w:rsidRDefault="006C5E55" w:rsidP="006C5E55">
      <w:pPr>
        <w:pStyle w:val="ListParagraph"/>
        <w:numPr>
          <w:ilvl w:val="0"/>
          <w:numId w:val="5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28"/>
        </w:rPr>
      </w:pPr>
      <w:r w:rsidRPr="00F21067">
        <w:rPr>
          <w:rFonts w:ascii="TH SarabunPSK" w:hAnsi="TH SarabunPSK" w:cs="TH SarabunPSK" w:hint="cs"/>
          <w:sz w:val="28"/>
          <w:u w:val="single"/>
          <w:cs/>
        </w:rPr>
        <w:t>ไม่อนุญาต</w:t>
      </w:r>
      <w:r>
        <w:rPr>
          <w:rFonts w:ascii="TH SarabunPSK" w:hAnsi="TH SarabunPSK" w:cs="TH SarabunPSK" w:hint="cs"/>
          <w:sz w:val="28"/>
          <w:cs/>
        </w:rPr>
        <w:t xml:space="preserve">ให้นักศึกษาเข้าห้องสอบหลังจากสอบไปแล้ว 30 นาที </w:t>
      </w:r>
      <w:r w:rsidRPr="00F21067">
        <w:rPr>
          <w:rFonts w:ascii="TH SarabunPSK" w:hAnsi="TH SarabunPSK" w:cs="TH SarabunPSK" w:hint="cs"/>
          <w:sz w:val="28"/>
          <w:u w:val="single"/>
          <w:cs/>
        </w:rPr>
        <w:t>นอกจาก</w:t>
      </w:r>
      <w:r>
        <w:rPr>
          <w:rFonts w:ascii="TH SarabunPSK" w:hAnsi="TH SarabunPSK" w:cs="TH SarabunPSK" w:hint="cs"/>
          <w:sz w:val="28"/>
          <w:cs/>
        </w:rPr>
        <w:t xml:space="preserve"> ได้รับอนุญาตจากอาจารย์ประจำวิชา หรือ ผู้ที่ได้รับมอบหมาย โดยไม่ต่อเวลาสอบให้</w:t>
      </w:r>
    </w:p>
    <w:p w:rsidR="006C5E55" w:rsidRDefault="006C5E55" w:rsidP="006C5E55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ต้องแต่งกายสุภาพ ห้ามสวมรองเท้าแตะ ห้ามนำอาหาร ขนมขบเคี้ยวเข้าห้องสอบ ปิดโทรศัพท์มือถือ โดยห้ามนำติดตัวเข้าห้องสอบ และต้องนำบัตรประจำตัวนักศึกษามาด้วยทุกครั้งที่มาเข้าสอบ บัตรประจำตัวนี้ให้วางบนโต๊ะสอบ เพื่อกรรมการหรือเจ้าหน้าที่ผู้ควบคุมห้องสอบจักตรวจสอบได้ทุกขณะ</w:t>
      </w:r>
    </w:p>
    <w:p w:rsidR="006C5E55" w:rsidRDefault="006C5E55" w:rsidP="006C5E55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ต้องเข้านั่งตามที่ซึ่งเจ้าหน้าที่จัดให้ พร้อมทั้งลงลายมือชื่อทำการเข้าสอบในบัญชีที่เจ้าหน้าที่จัดไว้เพื่อการนี้</w:t>
      </w:r>
    </w:p>
    <w:p w:rsidR="006C5E55" w:rsidRDefault="006C5E55" w:rsidP="006C5E55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ในขณะทำการสอบ ห้ามพูด ถาม บอก หรือดูคำตอบซึ่งกันและกัน หรือแสดงอาณัติสัญญาณ หรือกระทำการอย่างหนึ่งอย่างใดอันเป็นเหตุให้เกิดความไม่สุจริต</w:t>
      </w:r>
    </w:p>
    <w:p w:rsidR="006C5E55" w:rsidRDefault="006C5E55" w:rsidP="006C5E55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เมื่อต้องการสิ่งหนึ่งสิ่งใด ให้แจ้งแก่เจ้าหน้าที่ควบคุมการสอบ</w:t>
      </w:r>
      <w:r w:rsidR="0021678F">
        <w:rPr>
          <w:rFonts w:ascii="TH SarabunPSK" w:hAnsi="TH SarabunPSK" w:cs="TH SarabunPSK" w:hint="cs"/>
          <w:sz w:val="28"/>
          <w:cs/>
        </w:rPr>
        <w:t xml:space="preserve"> ในระหว่างเวลาสอบ ห้ามลุกออกจากที่นั่งสอบ นอกจากนำคำตอบยื่นต่อกรรมการหรือเจ้าหน้าที่ควบคุมการสอบ หรือได้รับอนุญาตจากกรรมการหรือเจ้าหน้าที่ควบคุมการสอบ</w:t>
      </w:r>
    </w:p>
    <w:p w:rsidR="0021678F" w:rsidRDefault="0021678F" w:rsidP="006C5E55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กรณีนักศึกษาขออนุญาตเข้าห้องน้ำ จะต้องมาแจ้งบันทึกข้อมูลการขออนุญาตเข้าห้องน้ำกับเจ้าหน้าที่ก่อนทุกครั้ง</w:t>
      </w:r>
    </w:p>
    <w:p w:rsidR="0021678F" w:rsidRDefault="0021678F" w:rsidP="006C5E55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จะนำกระดาษอื่นใดมาใช้ในการสอบไม่ได้ และต้องใช้กระดาษที่โครงการฯ จัดไว้ให้โดยเฉพาะ</w:t>
      </w:r>
    </w:p>
    <w:p w:rsidR="0021678F" w:rsidRDefault="0021678F" w:rsidP="0021678F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จะนำหนังสือตำรา หรือเอกสารใดๆ ตลอดจนเครื่องมือคำนวณเข้าไปในห้องสอบมิได้ เว้นแต่จะมีประกาศของคณบดีอนุญาตให้นำเอกสารหรือเครื่องมือนั้นๆ เข้าไปได้</w:t>
      </w:r>
    </w:p>
    <w:p w:rsidR="0021678F" w:rsidRDefault="0021678F" w:rsidP="0021678F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ก่อนหมดเวลา 5 นาที เจ้าหน้าที่จะได้ให้สัญญาณบอกให้รู้ครั้งหนึ่ง และเมื่อหมดเวลาจะได้ให้สัญญาณอีกครั้งหนึ่ง ให้รวบรวมกระดาษคำตอบส่งทันที ห้ามเขียนคำตอบต่อไปอีก</w:t>
      </w:r>
    </w:p>
    <w:p w:rsidR="0021678F" w:rsidRDefault="0021678F" w:rsidP="0021678F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เมื่อเขียนคำตอบเสร็จแล้วต้องส่งกระดาษคำตอบต่อกรรมการ หรือเจ้าหน้าที่ผู้ควบคุมการสอบก่อน จึงจะออกจากห้องสอบได้</w:t>
      </w:r>
    </w:p>
    <w:p w:rsidR="0021678F" w:rsidRDefault="0021678F" w:rsidP="0021678F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เมื่อออกจากห้องสอบแล้วต้องไปให้พ้นบริเวณห้องสอบนี้โดยเร็ว และห้ามส่งเสียงดัง หรือทำความรำคาญให้แก่ผู้ที่กำลังทำการสอบอยู่ หรือพูดคุยกันเกี่ยวกับเรื่องที่สอบซึ่งอาจทำให้ผู้ที่อยู่ในห้องสอบได้ยิน</w:t>
      </w:r>
    </w:p>
    <w:p w:rsidR="005C5B42" w:rsidRPr="00713C25" w:rsidRDefault="0021678F" w:rsidP="0021678F">
      <w:pPr>
        <w:pStyle w:val="ListParagraph"/>
        <w:tabs>
          <w:tab w:val="left" w:pos="993"/>
          <w:tab w:val="left" w:pos="1134"/>
        </w:tabs>
        <w:ind w:left="0"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อนึ่ง นักศึกษาผู้ใดกระทำทุจริตในการสอบ หรือพยายามกระทำการเช่นว่านั้นจะถูกลงโทษตามข้อบังคับมหาวิทยาลัยว่าด้วยวินัยนักศึกษา เท่าที่ผ่านมาโทษดังกล่าวส่วนใหญ่ คือ</w:t>
      </w:r>
      <w:r>
        <w:rPr>
          <w:rFonts w:ascii="TH SarabunPSK" w:hAnsi="TH SarabunPSK" w:cs="TH SarabunPSK" w:hint="cs"/>
          <w:sz w:val="28"/>
          <w:u w:val="single"/>
          <w:cs/>
        </w:rPr>
        <w:t>การพักการศึกษา</w:t>
      </w:r>
      <w:r w:rsidRPr="0021678F">
        <w:rPr>
          <w:rFonts w:ascii="TH SarabunPSK" w:hAnsi="TH SarabunPSK" w:cs="TH SarabunPSK" w:hint="cs"/>
          <w:sz w:val="28"/>
          <w:u w:val="single"/>
          <w:cs/>
        </w:rPr>
        <w:t>มีกำหนดหนึ่งปีการศึกษา และสอบตกในวิชาที่ทุจริต</w:t>
      </w:r>
    </w:p>
    <w:p w:rsidR="002D64E7" w:rsidRPr="00713C25" w:rsidRDefault="002D64E7" w:rsidP="002D64E7">
      <w:pPr>
        <w:jc w:val="thaiDistribute"/>
        <w:rPr>
          <w:rFonts w:ascii="TH SarabunPSK" w:hAnsi="TH SarabunPSK" w:cs="TH SarabunPSK"/>
          <w:sz w:val="28"/>
        </w:rPr>
      </w:pPr>
      <w:r w:rsidRPr="00713C25">
        <w:rPr>
          <w:rFonts w:ascii="TH SarabunPSK" w:hAnsi="TH SarabunPSK" w:cs="TH SarabunPSK"/>
          <w:sz w:val="28"/>
          <w:cs/>
        </w:rPr>
        <w:tab/>
      </w:r>
      <w:r w:rsidR="00521D50" w:rsidRPr="00713C25">
        <w:rPr>
          <w:rFonts w:ascii="TH SarabunPSK" w:hAnsi="TH SarabunPSK" w:cs="TH SarabunPSK" w:hint="cs"/>
          <w:sz w:val="28"/>
          <w:cs/>
        </w:rPr>
        <w:tab/>
      </w:r>
      <w:r w:rsidRPr="00713C25">
        <w:rPr>
          <w:rFonts w:ascii="TH SarabunPSK" w:hAnsi="TH SarabunPSK" w:cs="TH SarabunPSK"/>
          <w:sz w:val="28"/>
          <w:cs/>
        </w:rPr>
        <w:t>จึงประกาศให้ทราบโดยทั่วกัน</w:t>
      </w:r>
    </w:p>
    <w:p w:rsidR="005A7E64" w:rsidRPr="00713C25" w:rsidRDefault="00F21067" w:rsidP="005A7E64">
      <w:pPr>
        <w:ind w:left="360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5A7E64" w:rsidRPr="00713C25">
        <w:rPr>
          <w:rFonts w:ascii="TH SarabunPSK" w:hAnsi="TH SarabunPSK" w:cs="TH SarabunPSK"/>
          <w:sz w:val="28"/>
          <w:cs/>
        </w:rPr>
        <w:t>ปร</w:t>
      </w:r>
      <w:r>
        <w:rPr>
          <w:rFonts w:ascii="TH SarabunPSK" w:hAnsi="TH SarabunPSK" w:cs="TH SarabunPSK"/>
          <w:sz w:val="28"/>
          <w:cs/>
        </w:rPr>
        <w:t xml:space="preserve">ะกาศ ณ วันที่            </w:t>
      </w:r>
      <w:r w:rsidR="007E48A7">
        <w:rPr>
          <w:rFonts w:ascii="TH SarabunPSK" w:hAnsi="TH SarabunPSK" w:cs="TH SarabunPSK" w:hint="cs"/>
          <w:sz w:val="28"/>
          <w:cs/>
        </w:rPr>
        <w:t>กรกฎาคม พ.ศ. 2558</w:t>
      </w:r>
    </w:p>
    <w:p w:rsidR="005A7E64" w:rsidRDefault="005A7E64" w:rsidP="005A7E64">
      <w:pPr>
        <w:ind w:left="5040"/>
        <w:rPr>
          <w:rFonts w:ascii="TH SarabunPSK" w:hAnsi="TH SarabunPSK" w:cs="TH SarabunPSK"/>
          <w:sz w:val="28"/>
        </w:rPr>
      </w:pPr>
    </w:p>
    <w:p w:rsidR="00F21067" w:rsidRPr="00713C25" w:rsidRDefault="00F21067" w:rsidP="005A7E64">
      <w:pPr>
        <w:ind w:left="5040"/>
        <w:rPr>
          <w:rFonts w:ascii="TH SarabunPSK" w:hAnsi="TH SarabunPSK" w:cs="TH SarabunPSK"/>
          <w:sz w:val="28"/>
        </w:rPr>
      </w:pPr>
    </w:p>
    <w:p w:rsidR="005A7E64" w:rsidRPr="00713C25" w:rsidRDefault="007E48A7" w:rsidP="007E48A7">
      <w:pPr>
        <w:ind w:left="43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="005A7E64" w:rsidRPr="00713C25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รองศาสตราจารย์ ดร.ปราการ อาภาศิลป์</w:t>
      </w:r>
      <w:r w:rsidR="005A7E64" w:rsidRPr="00713C25">
        <w:rPr>
          <w:rFonts w:ascii="TH SarabunPSK" w:hAnsi="TH SarabunPSK" w:cs="TH SarabunPSK"/>
          <w:sz w:val="28"/>
          <w:cs/>
        </w:rPr>
        <w:t>)</w:t>
      </w:r>
    </w:p>
    <w:p w:rsidR="005A7E64" w:rsidRPr="00713C25" w:rsidRDefault="005A7E64" w:rsidP="005A7E64">
      <w:pPr>
        <w:ind w:left="2880" w:firstLine="720"/>
        <w:rPr>
          <w:rFonts w:ascii="TH SarabunPSK" w:hAnsi="TH SarabunPSK" w:cs="TH SarabunPSK"/>
          <w:sz w:val="28"/>
        </w:rPr>
      </w:pPr>
      <w:r w:rsidRPr="00713C25">
        <w:rPr>
          <w:rFonts w:ascii="TH SarabunPSK" w:hAnsi="TH SarabunPSK" w:cs="TH SarabunPSK"/>
          <w:sz w:val="28"/>
          <w:cs/>
        </w:rPr>
        <w:t xml:space="preserve"> </w:t>
      </w:r>
      <w:r w:rsidR="00A03E6E" w:rsidRPr="00713C25">
        <w:rPr>
          <w:rFonts w:ascii="TH SarabunPSK" w:hAnsi="TH SarabunPSK" w:cs="TH SarabunPSK"/>
          <w:sz w:val="28"/>
        </w:rPr>
        <w:t xml:space="preserve">   </w:t>
      </w:r>
      <w:r w:rsidR="00F21067">
        <w:rPr>
          <w:rFonts w:ascii="TH SarabunPSK" w:hAnsi="TH SarabunPSK" w:cs="TH SarabunPSK" w:hint="cs"/>
          <w:sz w:val="28"/>
          <w:cs/>
        </w:rPr>
        <w:t xml:space="preserve"> </w:t>
      </w:r>
      <w:r w:rsidR="00EB5C10">
        <w:rPr>
          <w:rFonts w:ascii="TH SarabunPSK" w:hAnsi="TH SarabunPSK" w:cs="TH SarabunPSK" w:hint="cs"/>
          <w:sz w:val="28"/>
          <w:cs/>
        </w:rPr>
        <w:t xml:space="preserve">   </w:t>
      </w:r>
      <w:r w:rsidR="00EB5C10">
        <w:rPr>
          <w:rFonts w:ascii="TH SarabunPSK" w:hAnsi="TH SarabunPSK" w:cs="TH SarabunPSK"/>
          <w:sz w:val="28"/>
          <w:cs/>
        </w:rPr>
        <w:t>ผู้อำนวยการ</w:t>
      </w:r>
      <w:r w:rsidR="00EB5C10">
        <w:rPr>
          <w:rFonts w:ascii="TH SarabunPSK" w:hAnsi="TH SarabunPSK" w:cs="TH SarabunPSK" w:hint="cs"/>
          <w:sz w:val="28"/>
          <w:cs/>
        </w:rPr>
        <w:t>โ</w:t>
      </w:r>
      <w:r w:rsidRPr="00713C25">
        <w:rPr>
          <w:rFonts w:ascii="TH SarabunPSK" w:hAnsi="TH SarabunPSK" w:cs="TH SarabunPSK"/>
          <w:sz w:val="28"/>
          <w:cs/>
        </w:rPr>
        <w:t>ครงการนิติเศรษฐศาสตร์การค้าระหว่างประเทศ</w:t>
      </w:r>
      <w:bookmarkStart w:id="3" w:name="_GoBack"/>
      <w:bookmarkEnd w:id="3"/>
    </w:p>
    <w:sectPr w:rsidR="005A7E64" w:rsidRPr="00713C25" w:rsidSect="00F21067">
      <w:pgSz w:w="11906" w:h="16838"/>
      <w:pgMar w:top="567" w:right="707" w:bottom="42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99D" w:rsidRDefault="0097499D" w:rsidP="00370013">
      <w:r>
        <w:separator/>
      </w:r>
    </w:p>
  </w:endnote>
  <w:endnote w:type="continuationSeparator" w:id="0">
    <w:p w:rsidR="0097499D" w:rsidRDefault="0097499D" w:rsidP="0037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99D" w:rsidRDefault="0097499D" w:rsidP="00370013">
      <w:r>
        <w:separator/>
      </w:r>
    </w:p>
  </w:footnote>
  <w:footnote w:type="continuationSeparator" w:id="0">
    <w:p w:rsidR="0097499D" w:rsidRDefault="0097499D" w:rsidP="00370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C4B1C"/>
    <w:multiLevelType w:val="hybridMultilevel"/>
    <w:tmpl w:val="38708056"/>
    <w:lvl w:ilvl="0" w:tplc="9F889D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3B44DEF"/>
    <w:multiLevelType w:val="multilevel"/>
    <w:tmpl w:val="BA2CD51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2">
    <w:nsid w:val="3EFF75CE"/>
    <w:multiLevelType w:val="hybridMultilevel"/>
    <w:tmpl w:val="AAEA5278"/>
    <w:lvl w:ilvl="0" w:tplc="8B604B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D43C1"/>
    <w:multiLevelType w:val="hybridMultilevel"/>
    <w:tmpl w:val="83524DAE"/>
    <w:lvl w:ilvl="0" w:tplc="D4F2D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B194FB2"/>
    <w:multiLevelType w:val="hybridMultilevel"/>
    <w:tmpl w:val="18BC2666"/>
    <w:lvl w:ilvl="0" w:tplc="C6821D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A7E64"/>
    <w:rsid w:val="000A3B7A"/>
    <w:rsid w:val="000D5560"/>
    <w:rsid w:val="00102C58"/>
    <w:rsid w:val="00170BD3"/>
    <w:rsid w:val="00202757"/>
    <w:rsid w:val="0021678F"/>
    <w:rsid w:val="00235F4F"/>
    <w:rsid w:val="002A2F5B"/>
    <w:rsid w:val="002A7B2E"/>
    <w:rsid w:val="002D64E7"/>
    <w:rsid w:val="003251D4"/>
    <w:rsid w:val="003371A1"/>
    <w:rsid w:val="00357DF1"/>
    <w:rsid w:val="00370013"/>
    <w:rsid w:val="0047200E"/>
    <w:rsid w:val="00521D50"/>
    <w:rsid w:val="00550D20"/>
    <w:rsid w:val="00556376"/>
    <w:rsid w:val="005A7E64"/>
    <w:rsid w:val="005C5B42"/>
    <w:rsid w:val="005E7B9F"/>
    <w:rsid w:val="00601DC3"/>
    <w:rsid w:val="006C5E55"/>
    <w:rsid w:val="006E5903"/>
    <w:rsid w:val="006F4AC6"/>
    <w:rsid w:val="00713C25"/>
    <w:rsid w:val="007E48A7"/>
    <w:rsid w:val="00866116"/>
    <w:rsid w:val="008D42D0"/>
    <w:rsid w:val="008E40A5"/>
    <w:rsid w:val="008F1D2D"/>
    <w:rsid w:val="0097499D"/>
    <w:rsid w:val="009E5336"/>
    <w:rsid w:val="00A03E6E"/>
    <w:rsid w:val="00A57E8A"/>
    <w:rsid w:val="00AA639C"/>
    <w:rsid w:val="00AC6E39"/>
    <w:rsid w:val="00AE2A4A"/>
    <w:rsid w:val="00BC621E"/>
    <w:rsid w:val="00C17412"/>
    <w:rsid w:val="00CD338C"/>
    <w:rsid w:val="00CE090F"/>
    <w:rsid w:val="00D563DF"/>
    <w:rsid w:val="00D83DE6"/>
    <w:rsid w:val="00DB01C9"/>
    <w:rsid w:val="00E037FB"/>
    <w:rsid w:val="00E15A03"/>
    <w:rsid w:val="00E17F0A"/>
    <w:rsid w:val="00E36A1C"/>
    <w:rsid w:val="00EB5A7B"/>
    <w:rsid w:val="00EB5C10"/>
    <w:rsid w:val="00EC7534"/>
    <w:rsid w:val="00ED32B2"/>
    <w:rsid w:val="00F21067"/>
    <w:rsid w:val="00F340E4"/>
    <w:rsid w:val="00F56720"/>
    <w:rsid w:val="00F7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E64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7E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E64"/>
    <w:rPr>
      <w:rFonts w:ascii="Times New Roman" w:eastAsia="Times New Roman" w:hAnsi="Times New Roman" w:cs="Angsana New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E6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E64"/>
    <w:rPr>
      <w:rFonts w:ascii="Tahoma" w:eastAsia="Times New Roman" w:hAnsi="Tahoma" w:cs="Angsana New"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B5A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3E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3E6E"/>
    <w:rPr>
      <w:rFonts w:ascii="Times New Roman" w:eastAsia="Times New Roman" w:hAnsi="Times New Roman" w:cs="Angsana New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F2B56-23AE-43A4-81FD-5DEC118F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thawanrat</dc:creator>
  <cp:lastModifiedBy>Kannika  Kongmai</cp:lastModifiedBy>
  <cp:revision>3</cp:revision>
  <cp:lastPrinted>2015-06-30T04:32:00Z</cp:lastPrinted>
  <dcterms:created xsi:type="dcterms:W3CDTF">2013-04-23T08:01:00Z</dcterms:created>
  <dcterms:modified xsi:type="dcterms:W3CDTF">2015-06-30T04:32:00Z</dcterms:modified>
</cp:coreProperties>
</file>